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5" w:rsidRPr="00590255" w:rsidRDefault="00590255" w:rsidP="00590255">
      <w:pPr>
        <w:keepNext/>
        <w:tabs>
          <w:tab w:val="right" w:pos="15120"/>
        </w:tabs>
        <w:autoSpaceDE w:val="0"/>
        <w:autoSpaceDN w:val="0"/>
        <w:adjustRightInd w:val="0"/>
        <w:spacing w:before="240" w:after="75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inline distT="0" distB="0" distL="0" distR="0">
            <wp:extent cx="1111629" cy="503848"/>
            <wp:effectExtent l="19050" t="0" r="0" b="0"/>
            <wp:docPr id="1" name="Picture 0" descr="SYMMETR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METRICA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976" cy="50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255" w:rsidRPr="00590255" w:rsidRDefault="00590255" w:rsidP="00590255">
      <w:pPr>
        <w:pBdr>
          <w:top w:val="single" w:sz="6" w:space="0" w:color="000000"/>
        </w:pBdr>
        <w:tabs>
          <w:tab w:val="right" w:pos="9645"/>
        </w:tabs>
        <w:autoSpaceDE w:val="0"/>
        <w:autoSpaceDN w:val="0"/>
        <w:adjustRightInd w:val="0"/>
        <w:spacing w:before="15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0255" w:rsidRPr="00590255" w:rsidRDefault="00590255" w:rsidP="00590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90255">
        <w:rPr>
          <w:rFonts w:ascii="Arial" w:hAnsi="Arial" w:cs="Arial"/>
          <w:b/>
          <w:bCs/>
          <w:sz w:val="20"/>
          <w:szCs w:val="20"/>
          <w:lang w:val="en-US"/>
        </w:rPr>
        <w:t>LIFT STUDY ACTIVITY PLAN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Form No: F-S-20</w:t>
      </w:r>
    </w:p>
    <w:p w:rsidR="00590255" w:rsidRPr="00590255" w:rsidRDefault="00590255" w:rsidP="00590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Spacing w:w="0" w:type="dxa"/>
        <w:tblInd w:w="6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04"/>
        <w:gridCol w:w="6749"/>
        <w:gridCol w:w="285"/>
        <w:gridCol w:w="1072"/>
        <w:gridCol w:w="979"/>
        <w:gridCol w:w="1033"/>
      </w:tblGrid>
      <w:tr w:rsidR="00590255" w:rsidRPr="00590255">
        <w:trPr>
          <w:tblCellSpacing w:w="0" w:type="dxa"/>
        </w:trPr>
        <w:tc>
          <w:tcPr>
            <w:tcW w:w="7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PROJECT:</w:t>
            </w:r>
          </w:p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CLIENT:</w:t>
            </w:r>
          </w:p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CONTRACT NO: </w:t>
            </w:r>
          </w:p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ACTIVITY:</w:t>
            </w:r>
          </w:p>
        </w:tc>
        <w:tc>
          <w:tcPr>
            <w:tcW w:w="3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CONTROL PERSONNEL:</w:t>
            </w:r>
          </w:p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RIGGING SUPERINTENDENT:</w:t>
            </w:r>
          </w:p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OTHER:</w:t>
            </w: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 NO.</w:t>
            </w:r>
          </w:p>
        </w:tc>
        <w:tc>
          <w:tcPr>
            <w:tcW w:w="66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CHECK POINTS</w:t>
            </w: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S.G.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CLIENT</w:t>
            </w: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90255" w:rsidRPr="00590255" w:rsidRDefault="00590255" w:rsidP="00590255">
      <w:pPr>
        <w:tabs>
          <w:tab w:val="right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90255" w:rsidTr="00590255">
        <w:trPr>
          <w:trHeight w:val="406"/>
        </w:trPr>
        <w:tc>
          <w:tcPr>
            <w:tcW w:w="11016" w:type="dxa"/>
            <w:shd w:val="pct25" w:color="auto" w:fill="auto"/>
            <w:vAlign w:val="center"/>
          </w:tcPr>
          <w:p w:rsidR="00590255" w:rsidRDefault="00590255" w:rsidP="00590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Toc210894965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 and Sketches</w:t>
            </w:r>
          </w:p>
        </w:tc>
      </w:tr>
      <w:tr w:rsidR="00590255" w:rsidTr="00590255">
        <w:trPr>
          <w:trHeight w:val="5242"/>
        </w:trPr>
        <w:tc>
          <w:tcPr>
            <w:tcW w:w="11016" w:type="dxa"/>
          </w:tcPr>
          <w:p w:rsidR="00590255" w:rsidRDefault="005902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90255" w:rsidRDefault="0059025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590255" w:rsidRPr="00590255" w:rsidRDefault="00590255" w:rsidP="00590255">
      <w:pPr>
        <w:keepNext/>
        <w:pBdr>
          <w:bottom w:val="single" w:sz="6" w:space="0" w:color="000000"/>
        </w:pBdr>
        <w:autoSpaceDE w:val="0"/>
        <w:autoSpaceDN w:val="0"/>
        <w:adjustRightInd w:val="0"/>
        <w:spacing w:before="240" w:after="75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590255">
        <w:rPr>
          <w:rFonts w:ascii="Arial" w:hAnsi="Arial" w:cs="Arial"/>
          <w:b/>
          <w:bCs/>
          <w:sz w:val="20"/>
          <w:szCs w:val="20"/>
          <w:lang w:val="en-US"/>
        </w:rPr>
        <w:lastRenderedPageBreak/>
        <w:drawing>
          <wp:inline distT="0" distB="0" distL="0" distR="0">
            <wp:extent cx="1111629" cy="503848"/>
            <wp:effectExtent l="19050" t="0" r="0" b="0"/>
            <wp:docPr id="3" name="Picture 0" descr="SYMMETR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METRICA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976" cy="50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255" w:rsidRPr="00590255" w:rsidRDefault="00590255" w:rsidP="00590255">
      <w:p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sz w:val="20"/>
          <w:szCs w:val="20"/>
          <w:lang w:val="en-US"/>
        </w:rPr>
      </w:pPr>
      <w:r w:rsidRPr="00590255">
        <w:rPr>
          <w:rFonts w:ascii="Arial" w:hAnsi="Arial" w:cs="Arial"/>
          <w:b/>
          <w:bCs/>
          <w:sz w:val="20"/>
          <w:szCs w:val="20"/>
          <w:lang w:val="en-US"/>
        </w:rPr>
        <w:t>Typical Lift Data Table</w:t>
      </w:r>
      <w:r w:rsidRPr="00590255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CellSpacing w:w="0" w:type="dxa"/>
        <w:tblInd w:w="4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02"/>
        <w:gridCol w:w="5168"/>
      </w:tblGrid>
      <w:tr w:rsidR="00590255" w:rsidRPr="00590255">
        <w:trPr>
          <w:tblCellSpacing w:w="0" w:type="dxa"/>
        </w:trPr>
        <w:tc>
          <w:tcPr>
            <w:tcW w:w="44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 of Item to be lifted</w:t>
            </w: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Crane (Type and Series)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Boom Length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Calculated Weight of Item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Total Weight of Rigging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Weight of Hook Block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Weight of Fly or Jib if Fitted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No. of Parts of Hoist Rope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Total Weight of Wire Beneath Boom/Jib Point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Total Calculated Weight to be Lifted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Maximum Working Radius (for this lift)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Chart Capacity at Maximum Working Radius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Maximum Radius (for Total Load Lifted)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% of Chart Capacity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Distance to 100% Chart Capacity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 xml:space="preserve">Maximum Hook Height For Lift 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Minimum Distance of Load from Boom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Maximum Permissible Wind Speed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Maximum Outrigger Loads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Dimensions of Lifting Points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0255" w:rsidRPr="00590255">
        <w:tblPrEx>
          <w:tblCellSpacing w:w="8" w:type="dxa"/>
        </w:tblPrEx>
        <w:trPr>
          <w:tblCellSpacing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</w:pPr>
            <w:r w:rsidRPr="00590255">
              <w:rPr>
                <w:rFonts w:ascii="Arial" w:hAnsi="Arial" w:cs="Arial"/>
                <w:position w:val="-30"/>
                <w:sz w:val="20"/>
                <w:szCs w:val="20"/>
                <w:lang w:val="en-US"/>
              </w:rPr>
              <w:t>Type of Lifting Gear to be used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55" w:rsidRPr="00590255" w:rsidRDefault="00590255" w:rsidP="0059025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90255" w:rsidRPr="00590255" w:rsidRDefault="00590255" w:rsidP="00590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82472" w:rsidRDefault="00A82472"/>
    <w:sectPr w:rsidR="00A82472" w:rsidSect="00590255"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55" w:rsidRDefault="00590255" w:rsidP="00590255">
      <w:pPr>
        <w:spacing w:after="0" w:line="240" w:lineRule="auto"/>
      </w:pPr>
      <w:r>
        <w:separator/>
      </w:r>
    </w:p>
  </w:endnote>
  <w:endnote w:type="continuationSeparator" w:id="1">
    <w:p w:rsidR="00590255" w:rsidRDefault="00590255" w:rsidP="0059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55" w:rsidRDefault="00590255" w:rsidP="00590255">
      <w:pPr>
        <w:spacing w:after="0" w:line="240" w:lineRule="auto"/>
      </w:pPr>
      <w:r>
        <w:separator/>
      </w:r>
    </w:p>
  </w:footnote>
  <w:footnote w:type="continuationSeparator" w:id="1">
    <w:p w:rsidR="00590255" w:rsidRDefault="00590255" w:rsidP="00590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255"/>
    <w:rsid w:val="00590255"/>
    <w:rsid w:val="00A8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0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255"/>
  </w:style>
  <w:style w:type="paragraph" w:styleId="Footer">
    <w:name w:val="footer"/>
    <w:basedOn w:val="Normal"/>
    <w:link w:val="FooterChar"/>
    <w:uiPriority w:val="99"/>
    <w:semiHidden/>
    <w:unhideWhenUsed/>
    <w:rsid w:val="00590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Company>Lenovo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powerhouse</dc:creator>
  <cp:keywords/>
  <dc:description/>
  <cp:lastModifiedBy>powerhouse</cp:lastModifiedBy>
  <cp:revision>2</cp:revision>
  <dcterms:created xsi:type="dcterms:W3CDTF">2009-03-13T04:16:00Z</dcterms:created>
  <dcterms:modified xsi:type="dcterms:W3CDTF">2009-03-13T04:21:00Z</dcterms:modified>
</cp:coreProperties>
</file>